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63" w:rsidRPr="00DE1C63" w:rsidRDefault="00DE1C63" w:rsidP="00DE1C63">
      <w:pPr>
        <w:jc w:val="center"/>
        <w:rPr>
          <w:rFonts w:ascii="Arial" w:hAnsi="Arial" w:cs="Arial"/>
          <w:sz w:val="24"/>
          <w:szCs w:val="24"/>
        </w:rPr>
      </w:pPr>
    </w:p>
    <w:p w:rsidR="00DE1C63" w:rsidRPr="00DE1C63" w:rsidRDefault="00DE1C63" w:rsidP="00DE1C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КРАСНОДАРСКИЙ КРАЙ</w:t>
      </w:r>
    </w:p>
    <w:p w:rsidR="00DE1C63" w:rsidRPr="00DE1C63" w:rsidRDefault="00DE1C63" w:rsidP="00DE1C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СЛАВЯНСКИЙ РАЙОН</w:t>
      </w:r>
    </w:p>
    <w:p w:rsidR="00DE1C63" w:rsidRPr="00DE1C63" w:rsidRDefault="00DE1C63" w:rsidP="00DE1C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АДМИНИСТРАЦИЯ АНАСТАСИЕВСКОГО СЕЛЬСКОГО ПОСЕЛЕНИЯ</w:t>
      </w:r>
    </w:p>
    <w:p w:rsidR="00DE1C63" w:rsidRPr="00DE1C63" w:rsidRDefault="00DE1C63" w:rsidP="00DE1C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СЛАВЯНСКОГО РАЙОНА</w:t>
      </w:r>
    </w:p>
    <w:p w:rsidR="00DE1C63" w:rsidRPr="00DE1C63" w:rsidRDefault="00DE1C63" w:rsidP="00DE1C6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E1C63" w:rsidRPr="00DE1C63" w:rsidRDefault="00DE1C63" w:rsidP="00DE1C6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ПОСТАНОВЛЕНИЕ</w:t>
      </w:r>
    </w:p>
    <w:p w:rsidR="00DE1C63" w:rsidRPr="00DE1C63" w:rsidRDefault="00DE1C63" w:rsidP="00DE1C63">
      <w:pPr>
        <w:rPr>
          <w:rFonts w:ascii="Arial" w:hAnsi="Arial" w:cs="Arial"/>
          <w:sz w:val="24"/>
          <w:szCs w:val="24"/>
        </w:rPr>
      </w:pPr>
    </w:p>
    <w:p w:rsidR="00DE1C63" w:rsidRPr="00DE1C63" w:rsidRDefault="00DE1C63" w:rsidP="00DE1C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E1C63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августа</w:t>
      </w:r>
      <w:r w:rsidRPr="00DE1C63">
        <w:rPr>
          <w:rFonts w:ascii="Arial" w:hAnsi="Arial" w:cs="Arial"/>
          <w:sz w:val="24"/>
          <w:szCs w:val="24"/>
        </w:rPr>
        <w:t xml:space="preserve"> 2019 года                                       № 2</w:t>
      </w:r>
      <w:r>
        <w:rPr>
          <w:rFonts w:ascii="Arial" w:hAnsi="Arial" w:cs="Arial"/>
          <w:sz w:val="24"/>
          <w:szCs w:val="24"/>
        </w:rPr>
        <w:t>71</w:t>
      </w:r>
      <w:r w:rsidRPr="00DE1C63">
        <w:rPr>
          <w:rFonts w:ascii="Arial" w:hAnsi="Arial" w:cs="Arial"/>
          <w:sz w:val="24"/>
          <w:szCs w:val="24"/>
        </w:rPr>
        <w:t xml:space="preserve">                           ст. Анастасиевская</w:t>
      </w:r>
    </w:p>
    <w:p w:rsidR="00DE1C63" w:rsidRPr="00DE1C63" w:rsidRDefault="00DE1C63" w:rsidP="00DE1C63">
      <w:pPr>
        <w:rPr>
          <w:rFonts w:ascii="Arial" w:hAnsi="Arial" w:cs="Arial"/>
          <w:sz w:val="24"/>
          <w:szCs w:val="24"/>
        </w:rPr>
      </w:pPr>
    </w:p>
    <w:p w:rsidR="00DE1C63" w:rsidRPr="00DE1C63" w:rsidRDefault="00DE1C63" w:rsidP="00DE1C6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E1C63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DE1C63" w:rsidRPr="00DE1C63" w:rsidRDefault="00DE1C63" w:rsidP="00DE1C6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E1C63">
        <w:rPr>
          <w:rFonts w:ascii="Arial" w:hAnsi="Arial" w:cs="Arial"/>
          <w:b/>
          <w:sz w:val="32"/>
          <w:szCs w:val="32"/>
        </w:rPr>
        <w:t>администрации Анастасиевского сельского поселения</w:t>
      </w:r>
    </w:p>
    <w:p w:rsidR="00DE1C63" w:rsidRPr="00DE1C63" w:rsidRDefault="00DE1C63" w:rsidP="00DE1C6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E1C63">
        <w:rPr>
          <w:rFonts w:ascii="Arial" w:hAnsi="Arial" w:cs="Arial"/>
          <w:b/>
          <w:sz w:val="32"/>
          <w:szCs w:val="32"/>
        </w:rPr>
        <w:t>Славянского района от 14 мая 2014 года № 230</w:t>
      </w:r>
    </w:p>
    <w:p w:rsidR="00DE1C63" w:rsidRPr="00DE1C63" w:rsidRDefault="00DE1C63" w:rsidP="00DE1C63">
      <w:pPr>
        <w:spacing w:line="216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E1C63">
        <w:rPr>
          <w:rFonts w:ascii="Arial" w:hAnsi="Arial" w:cs="Arial"/>
          <w:b/>
          <w:sz w:val="32"/>
          <w:szCs w:val="32"/>
        </w:rPr>
        <w:t>«Об утверждении порядка осуществления</w:t>
      </w:r>
    </w:p>
    <w:p w:rsidR="00DE1C63" w:rsidRDefault="00DE1C63" w:rsidP="00DE1C63">
      <w:pPr>
        <w:spacing w:line="216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E1C63">
        <w:rPr>
          <w:rFonts w:ascii="Arial" w:hAnsi="Arial" w:cs="Arial"/>
          <w:b/>
          <w:sz w:val="32"/>
          <w:szCs w:val="32"/>
        </w:rPr>
        <w:t xml:space="preserve">ведомственного контроля в сфере закупок </w:t>
      </w:r>
      <w:proofErr w:type="gramStart"/>
      <w:r w:rsidRPr="00DE1C63">
        <w:rPr>
          <w:rFonts w:ascii="Arial" w:hAnsi="Arial" w:cs="Arial"/>
          <w:b/>
          <w:sz w:val="32"/>
          <w:szCs w:val="32"/>
        </w:rPr>
        <w:t>для</w:t>
      </w:r>
      <w:proofErr w:type="gramEnd"/>
    </w:p>
    <w:p w:rsidR="00DE1C63" w:rsidRDefault="00DE1C63" w:rsidP="00DE1C63">
      <w:pPr>
        <w:spacing w:line="216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E1C63">
        <w:rPr>
          <w:rFonts w:ascii="Arial" w:hAnsi="Arial" w:cs="Arial"/>
          <w:b/>
          <w:sz w:val="32"/>
          <w:szCs w:val="32"/>
        </w:rPr>
        <w:t>обеспечения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1C63">
        <w:rPr>
          <w:rFonts w:ascii="Arial" w:hAnsi="Arial" w:cs="Arial"/>
          <w:b/>
          <w:sz w:val="32"/>
          <w:szCs w:val="32"/>
        </w:rPr>
        <w:t>муниципальных нужд Анастасиевского</w:t>
      </w:r>
    </w:p>
    <w:p w:rsidR="00DE1C63" w:rsidRPr="00DE1C63" w:rsidRDefault="00DE1C63" w:rsidP="00DE1C63">
      <w:pPr>
        <w:spacing w:line="216" w:lineRule="auto"/>
        <w:ind w:firstLine="567"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  <w:r w:rsidRPr="00DE1C63">
        <w:rPr>
          <w:rFonts w:ascii="Arial" w:hAnsi="Arial" w:cs="Arial"/>
          <w:b/>
          <w:sz w:val="32"/>
          <w:szCs w:val="32"/>
        </w:rPr>
        <w:t>сельского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1C63">
        <w:rPr>
          <w:rFonts w:ascii="Arial" w:hAnsi="Arial" w:cs="Arial"/>
          <w:b/>
          <w:sz w:val="32"/>
          <w:szCs w:val="32"/>
        </w:rPr>
        <w:t>поселения Славянского района»</w:t>
      </w:r>
    </w:p>
    <w:p w:rsidR="00DE1C63" w:rsidRPr="00B904F7" w:rsidRDefault="00DE1C63" w:rsidP="00DE1C63">
      <w:pPr>
        <w:jc w:val="center"/>
        <w:rPr>
          <w:rFonts w:ascii="Arial" w:hAnsi="Arial" w:cs="Arial"/>
          <w:bCs/>
          <w:color w:val="00000A"/>
          <w:sz w:val="24"/>
          <w:szCs w:val="24"/>
        </w:rPr>
      </w:pPr>
    </w:p>
    <w:p w:rsidR="00DE1C63" w:rsidRPr="00B904F7" w:rsidRDefault="00DE1C63" w:rsidP="00DE1C63">
      <w:pPr>
        <w:jc w:val="center"/>
        <w:rPr>
          <w:rFonts w:ascii="Arial" w:hAnsi="Arial" w:cs="Arial"/>
          <w:bCs/>
          <w:color w:val="00000A"/>
          <w:sz w:val="24"/>
          <w:szCs w:val="24"/>
        </w:rPr>
      </w:pPr>
    </w:p>
    <w:p w:rsidR="00DE1C63" w:rsidRPr="00DE1C63" w:rsidRDefault="00DE1C63" w:rsidP="00B904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В целях реализации статьи 100 Федерального закона от 5 апреля 2013 г</w:t>
      </w:r>
      <w:r w:rsidRPr="00DE1C63">
        <w:rPr>
          <w:rFonts w:ascii="Arial" w:hAnsi="Arial" w:cs="Arial"/>
          <w:sz w:val="24"/>
          <w:szCs w:val="24"/>
        </w:rPr>
        <w:t>о</w:t>
      </w:r>
      <w:r w:rsidRPr="00DE1C63">
        <w:rPr>
          <w:rFonts w:ascii="Arial" w:hAnsi="Arial" w:cs="Arial"/>
          <w:sz w:val="24"/>
          <w:szCs w:val="24"/>
        </w:rPr>
        <w:t>да № 44-ФЗ «О контрактной системе в сфере закупок товаров, работ, услуг для обеспечения государственных и муниципальных нужд» постановляю:</w:t>
      </w:r>
    </w:p>
    <w:p w:rsidR="00DE1C63" w:rsidRPr="00DE1C63" w:rsidRDefault="00DE1C63" w:rsidP="00B904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1. Внести в постановление администрации Анастасиевского сельского поселения Славянского района от 14 мая 2014 года № 230 «Об утверждении порядка осуществления ведомственного контроля в сфере закупок для обесп</w:t>
      </w:r>
      <w:r w:rsidRPr="00DE1C63">
        <w:rPr>
          <w:rFonts w:ascii="Arial" w:hAnsi="Arial" w:cs="Arial"/>
          <w:sz w:val="24"/>
          <w:szCs w:val="24"/>
        </w:rPr>
        <w:t>е</w:t>
      </w:r>
      <w:r w:rsidRPr="00DE1C63">
        <w:rPr>
          <w:rFonts w:ascii="Arial" w:hAnsi="Arial" w:cs="Arial"/>
          <w:sz w:val="24"/>
          <w:szCs w:val="24"/>
        </w:rPr>
        <w:t>чения муниципальных нужд Анастасиевского сельского поселения Славянского района</w:t>
      </w:r>
      <w:r w:rsidRPr="00DE1C63">
        <w:rPr>
          <w:rStyle w:val="a3"/>
          <w:rFonts w:ascii="Arial" w:hAnsi="Arial" w:cs="Arial"/>
          <w:color w:val="00000A"/>
          <w:sz w:val="24"/>
          <w:szCs w:val="24"/>
        </w:rPr>
        <w:t xml:space="preserve">» </w:t>
      </w:r>
      <w:r w:rsidRPr="00B904F7">
        <w:rPr>
          <w:rStyle w:val="a3"/>
          <w:rFonts w:ascii="Arial" w:hAnsi="Arial" w:cs="Arial"/>
          <w:b w:val="0"/>
          <w:color w:val="00000A"/>
          <w:sz w:val="24"/>
          <w:szCs w:val="24"/>
        </w:rPr>
        <w:t>с</w:t>
      </w:r>
      <w:r w:rsidRPr="00DE1C63">
        <w:rPr>
          <w:rFonts w:ascii="Arial" w:hAnsi="Arial" w:cs="Arial"/>
          <w:sz w:val="24"/>
          <w:szCs w:val="24"/>
        </w:rPr>
        <w:t>ледующие изменения:</w:t>
      </w:r>
    </w:p>
    <w:p w:rsidR="00DE1C63" w:rsidRPr="00DE1C63" w:rsidRDefault="00B904F7" w:rsidP="00B904F7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E1C63" w:rsidRPr="00DE1C63">
        <w:rPr>
          <w:rFonts w:ascii="Arial" w:hAnsi="Arial" w:cs="Arial"/>
          <w:sz w:val="24"/>
          <w:szCs w:val="24"/>
        </w:rPr>
        <w:t xml:space="preserve">раздел </w:t>
      </w:r>
      <w:r w:rsidR="00DE1C63" w:rsidRPr="00DE1C63">
        <w:rPr>
          <w:rFonts w:ascii="Arial" w:hAnsi="Arial" w:cs="Arial"/>
          <w:sz w:val="24"/>
          <w:szCs w:val="24"/>
          <w:lang w:val="en-US"/>
        </w:rPr>
        <w:t>II</w:t>
      </w:r>
      <w:r w:rsidR="00DE1C63" w:rsidRPr="00DE1C63">
        <w:rPr>
          <w:rFonts w:ascii="Arial" w:hAnsi="Arial" w:cs="Arial"/>
          <w:sz w:val="24"/>
          <w:szCs w:val="24"/>
        </w:rPr>
        <w:t xml:space="preserve"> «Проведение плановых проверок» приложения к постановл</w:t>
      </w:r>
      <w:r w:rsidR="00DE1C63" w:rsidRPr="00DE1C63">
        <w:rPr>
          <w:rFonts w:ascii="Arial" w:hAnsi="Arial" w:cs="Arial"/>
          <w:sz w:val="24"/>
          <w:szCs w:val="24"/>
        </w:rPr>
        <w:t>е</w:t>
      </w:r>
      <w:r w:rsidR="00DE1C63" w:rsidRPr="00DE1C63">
        <w:rPr>
          <w:rFonts w:ascii="Arial" w:hAnsi="Arial" w:cs="Arial"/>
          <w:sz w:val="24"/>
          <w:szCs w:val="24"/>
        </w:rPr>
        <w:t xml:space="preserve">нию дополнить подпунктом 20.1 следующего содержания: </w:t>
      </w:r>
    </w:p>
    <w:p w:rsidR="00DE1C63" w:rsidRPr="00DE1C63" w:rsidRDefault="00DE1C63" w:rsidP="00B904F7">
      <w:pPr>
        <w:pStyle w:val="ConsPlusNormal"/>
        <w:ind w:firstLine="567"/>
        <w:jc w:val="both"/>
        <w:rPr>
          <w:rFonts w:ascii="Arial" w:hAnsi="Arial" w:cs="Arial"/>
        </w:rPr>
      </w:pPr>
      <w:r w:rsidRPr="00DE1C63">
        <w:rPr>
          <w:rFonts w:ascii="Arial" w:hAnsi="Arial" w:cs="Arial"/>
        </w:rPr>
        <w:t xml:space="preserve">«20.1. </w:t>
      </w:r>
      <w:proofErr w:type="gramStart"/>
      <w:r w:rsidRPr="00DE1C63">
        <w:rPr>
          <w:rFonts w:ascii="Arial" w:hAnsi="Arial" w:cs="Arial"/>
          <w:spacing w:val="2"/>
          <w:shd w:val="clear" w:color="auto" w:fill="FFFFFF"/>
        </w:rPr>
        <w:t>В случае выявления по результатам проверок действий (безде</w:t>
      </w:r>
      <w:r w:rsidRPr="00DE1C63">
        <w:rPr>
          <w:rFonts w:ascii="Arial" w:hAnsi="Arial" w:cs="Arial"/>
          <w:spacing w:val="2"/>
          <w:shd w:val="clear" w:color="auto" w:fill="FFFFFF"/>
        </w:rPr>
        <w:t>й</w:t>
      </w:r>
      <w:r w:rsidRPr="00DE1C63">
        <w:rPr>
          <w:rFonts w:ascii="Arial" w:hAnsi="Arial" w:cs="Arial"/>
          <w:spacing w:val="2"/>
          <w:shd w:val="clear" w:color="auto" w:fill="FFFFFF"/>
        </w:rPr>
        <w:t>ствия), содержащих признаки административного правонарушения, матери</w:t>
      </w:r>
      <w:r w:rsidRPr="00DE1C63">
        <w:rPr>
          <w:rFonts w:ascii="Arial" w:hAnsi="Arial" w:cs="Arial"/>
          <w:spacing w:val="2"/>
          <w:shd w:val="clear" w:color="auto" w:fill="FFFFFF"/>
        </w:rPr>
        <w:t>а</w:t>
      </w:r>
      <w:r w:rsidRPr="00DE1C63">
        <w:rPr>
          <w:rFonts w:ascii="Arial" w:hAnsi="Arial" w:cs="Arial"/>
          <w:spacing w:val="2"/>
          <w:shd w:val="clear" w:color="auto" w:fill="FFFFFF"/>
        </w:rPr>
        <w:t>лы проверки подлежат направлению в соответствующий орган исполнител</w:t>
      </w:r>
      <w:r w:rsidRPr="00DE1C63">
        <w:rPr>
          <w:rFonts w:ascii="Arial" w:hAnsi="Arial" w:cs="Arial"/>
          <w:spacing w:val="2"/>
          <w:shd w:val="clear" w:color="auto" w:fill="FFFFFF"/>
        </w:rPr>
        <w:t>ь</w:t>
      </w:r>
      <w:r w:rsidRPr="00DE1C63">
        <w:rPr>
          <w:rFonts w:ascii="Arial" w:hAnsi="Arial" w:cs="Arial"/>
          <w:spacing w:val="2"/>
          <w:shd w:val="clear" w:color="auto" w:fill="FFFFFF"/>
        </w:rPr>
        <w:t>ной власти, уполномоченный на осуществление контроля в сфере закупок т</w:t>
      </w:r>
      <w:r w:rsidRPr="00DE1C63">
        <w:rPr>
          <w:rFonts w:ascii="Arial" w:hAnsi="Arial" w:cs="Arial"/>
          <w:spacing w:val="2"/>
          <w:shd w:val="clear" w:color="auto" w:fill="FFFFFF"/>
        </w:rPr>
        <w:t>о</w:t>
      </w:r>
      <w:r w:rsidRPr="00DE1C63">
        <w:rPr>
          <w:rFonts w:ascii="Arial" w:hAnsi="Arial" w:cs="Arial"/>
          <w:spacing w:val="2"/>
          <w:shd w:val="clear" w:color="auto" w:fill="FFFFFF"/>
        </w:rPr>
        <w:t>варов (работ, услуг) для обеспечения государственных и муниципальных нужд, а в случае выявления действий (бездействия), содержащих признаки с</w:t>
      </w:r>
      <w:r w:rsidRPr="00DE1C63">
        <w:rPr>
          <w:rFonts w:ascii="Arial" w:hAnsi="Arial" w:cs="Arial"/>
          <w:spacing w:val="2"/>
          <w:shd w:val="clear" w:color="auto" w:fill="FFFFFF"/>
        </w:rPr>
        <w:t>о</w:t>
      </w:r>
      <w:r w:rsidRPr="00DE1C63">
        <w:rPr>
          <w:rFonts w:ascii="Arial" w:hAnsi="Arial" w:cs="Arial"/>
          <w:spacing w:val="2"/>
          <w:shd w:val="clear" w:color="auto" w:fill="FFFFFF"/>
        </w:rPr>
        <w:t>става уголовного преступления, - в правоохранительные органы</w:t>
      </w:r>
      <w:r w:rsidRPr="00DE1C63">
        <w:rPr>
          <w:rFonts w:ascii="Arial" w:hAnsi="Arial" w:cs="Arial"/>
        </w:rPr>
        <w:t>.».</w:t>
      </w:r>
      <w:proofErr w:type="gramEnd"/>
    </w:p>
    <w:p w:rsidR="00DE1C63" w:rsidRPr="00DE1C63" w:rsidRDefault="00DE1C63" w:rsidP="00B904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2. Постановление вступает в силу на следующий день после его офиц</w:t>
      </w:r>
      <w:r w:rsidRPr="00DE1C63">
        <w:rPr>
          <w:rFonts w:ascii="Arial" w:hAnsi="Arial" w:cs="Arial"/>
          <w:sz w:val="24"/>
          <w:szCs w:val="24"/>
        </w:rPr>
        <w:t>и</w:t>
      </w:r>
      <w:r w:rsidRPr="00DE1C63">
        <w:rPr>
          <w:rFonts w:ascii="Arial" w:hAnsi="Arial" w:cs="Arial"/>
          <w:sz w:val="24"/>
          <w:szCs w:val="24"/>
        </w:rPr>
        <w:t>ального обнародования.</w:t>
      </w:r>
    </w:p>
    <w:p w:rsidR="00DE1C63" w:rsidRPr="00DE1C63" w:rsidRDefault="00DE1C63" w:rsidP="00FD0A6A">
      <w:pPr>
        <w:jc w:val="both"/>
        <w:rPr>
          <w:rFonts w:ascii="Arial" w:hAnsi="Arial" w:cs="Arial"/>
          <w:sz w:val="24"/>
          <w:szCs w:val="24"/>
        </w:rPr>
      </w:pPr>
    </w:p>
    <w:p w:rsidR="00DE1C63" w:rsidRDefault="00DE1C63" w:rsidP="00DE1C63">
      <w:pPr>
        <w:jc w:val="both"/>
        <w:rPr>
          <w:rFonts w:ascii="Arial" w:hAnsi="Arial" w:cs="Arial"/>
          <w:sz w:val="24"/>
          <w:szCs w:val="24"/>
        </w:rPr>
      </w:pPr>
    </w:p>
    <w:p w:rsidR="00FD0A6A" w:rsidRPr="00DE1C63" w:rsidRDefault="00FD0A6A" w:rsidP="00DE1C63">
      <w:pPr>
        <w:jc w:val="both"/>
        <w:rPr>
          <w:rFonts w:ascii="Arial" w:hAnsi="Arial" w:cs="Arial"/>
          <w:sz w:val="24"/>
          <w:szCs w:val="24"/>
        </w:rPr>
      </w:pPr>
    </w:p>
    <w:p w:rsidR="00FD0A6A" w:rsidRDefault="00DE1C63" w:rsidP="00FD0A6A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E1C63">
        <w:rPr>
          <w:rFonts w:ascii="Arial" w:hAnsi="Arial" w:cs="Arial"/>
          <w:sz w:val="24"/>
          <w:szCs w:val="24"/>
        </w:rPr>
        <w:t xml:space="preserve">Глава </w:t>
      </w:r>
    </w:p>
    <w:p w:rsidR="00DE1C63" w:rsidRPr="00DE1C63" w:rsidRDefault="00DE1C63" w:rsidP="00FD0A6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 xml:space="preserve">Анастасиевского сельского </w:t>
      </w:r>
      <w:r w:rsidR="00FD0A6A" w:rsidRPr="00DE1C63">
        <w:rPr>
          <w:rFonts w:ascii="Arial" w:hAnsi="Arial" w:cs="Arial"/>
          <w:sz w:val="24"/>
          <w:szCs w:val="24"/>
        </w:rPr>
        <w:t>поселения</w:t>
      </w:r>
    </w:p>
    <w:p w:rsidR="00FD0A6A" w:rsidRDefault="00DE1C63" w:rsidP="00FD0A6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Славянского района</w:t>
      </w:r>
    </w:p>
    <w:p w:rsidR="00DE1C63" w:rsidRPr="00DE1C63" w:rsidRDefault="00FD0A6A" w:rsidP="00FD0A6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</w:t>
      </w:r>
      <w:r w:rsidR="00DE1C63" w:rsidRPr="00DE1C63">
        <w:rPr>
          <w:rFonts w:ascii="Arial" w:hAnsi="Arial" w:cs="Arial"/>
          <w:sz w:val="24"/>
          <w:szCs w:val="24"/>
        </w:rPr>
        <w:t>Семко</w:t>
      </w:r>
    </w:p>
    <w:bookmarkEnd w:id="0"/>
    <w:p w:rsidR="00DE1C63" w:rsidRPr="00DE1C63" w:rsidRDefault="00DE1C63" w:rsidP="00DE1C63">
      <w:pPr>
        <w:jc w:val="center"/>
        <w:rPr>
          <w:rFonts w:ascii="Arial" w:hAnsi="Arial" w:cs="Arial"/>
          <w:b/>
          <w:sz w:val="24"/>
          <w:szCs w:val="24"/>
        </w:rPr>
      </w:pPr>
    </w:p>
    <w:sectPr w:rsidR="00DE1C63" w:rsidRPr="00DE1C63" w:rsidSect="004837F2"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85" w:rsidRDefault="006F7E85" w:rsidP="00DE1C63">
      <w:r>
        <w:separator/>
      </w:r>
    </w:p>
  </w:endnote>
  <w:endnote w:type="continuationSeparator" w:id="0">
    <w:p w:rsidR="006F7E85" w:rsidRDefault="006F7E85" w:rsidP="00DE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85" w:rsidRDefault="006F7E85" w:rsidP="00DE1C63">
      <w:r>
        <w:separator/>
      </w:r>
    </w:p>
  </w:footnote>
  <w:footnote w:type="continuationSeparator" w:id="0">
    <w:p w:rsidR="006F7E85" w:rsidRDefault="006F7E85" w:rsidP="00DE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63"/>
    <w:rsid w:val="00190B13"/>
    <w:rsid w:val="006F7E85"/>
    <w:rsid w:val="00B904F7"/>
    <w:rsid w:val="00DE1C63"/>
    <w:rsid w:val="00F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1C6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DE1C63"/>
    <w:pPr>
      <w:ind w:left="720"/>
      <w:contextualSpacing/>
    </w:pPr>
  </w:style>
  <w:style w:type="paragraph" w:styleId="a5">
    <w:name w:val="Normal (Web)"/>
    <w:basedOn w:val="a"/>
    <w:unhideWhenUsed/>
    <w:rsid w:val="00DE1C6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E1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1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1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C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1C6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DE1C63"/>
    <w:pPr>
      <w:ind w:left="720"/>
      <w:contextualSpacing/>
    </w:pPr>
  </w:style>
  <w:style w:type="paragraph" w:styleId="a5">
    <w:name w:val="Normal (Web)"/>
    <w:basedOn w:val="a"/>
    <w:unhideWhenUsed/>
    <w:rsid w:val="00DE1C6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E1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1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1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C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Анастасиевская администрация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2019-08-23T13:50:00Z</dcterms:created>
  <dcterms:modified xsi:type="dcterms:W3CDTF">2019-08-23T13:57:00Z</dcterms:modified>
</cp:coreProperties>
</file>